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0906E73" w14:textId="77777777" w:rsidR="008519D7" w:rsidRDefault="008519D7" w:rsidP="008519D7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8B80059" w:rsidR="00BD002B" w:rsidRDefault="00F70AE3" w:rsidP="00F70A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</w:t>
            </w:r>
            <w:r w:rsidR="002E485A"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 Electrical Engineering Faculty</w:t>
            </w:r>
          </w:p>
        </w:tc>
      </w:tr>
      <w:tr w:rsidR="00BD002B" w14:paraId="2A1964D2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AA02E2A" w:rsidR="00BD002B" w:rsidRPr="002E485A" w:rsidRDefault="00F70AE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</w:t>
            </w:r>
            <w:r w:rsidR="002E485A"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nd Information Technology</w:t>
            </w:r>
          </w:p>
        </w:tc>
      </w:tr>
      <w:tr w:rsidR="00BD002B" w14:paraId="61300615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8519D7" w14:paraId="0084A283" w14:textId="77777777" w:rsidTr="00EC46C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8519D7" w:rsidRDefault="008519D7" w:rsidP="008519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7BF3E06D" w:rsidR="008519D7" w:rsidRDefault="008519D7" w:rsidP="008519D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6C450DFF" w:rsidR="00BD002B" w:rsidRDefault="00F70AE3" w:rsidP="00F05BF4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</w:t>
            </w:r>
            <w:r w:rsidR="0064266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</w:t>
            </w:r>
            <w:r w:rsidR="00F05B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unication Protocols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072FB9B7" w:rsidR="00BD002B" w:rsidRDefault="0029263B" w:rsidP="00F05BF4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926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2CC8OS56</w:t>
            </w:r>
          </w:p>
        </w:tc>
        <w:bookmarkStart w:id="0" w:name="_GoBack"/>
        <w:bookmarkEnd w:id="0"/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67A403B" w:rsidR="00BD002B" w:rsidRDefault="00F05BF4" w:rsidP="00F05BF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IV </w:t>
            </w:r>
            <w:r w:rsidR="008519D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29B23CB" w:rsidR="00BD002B" w:rsidRDefault="00F05BF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C0EA695" w:rsidR="00BD002B" w:rsidRDefault="00F05BF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410E45E7" w:rsidR="00BD002B" w:rsidRDefault="002116BB" w:rsidP="00F70AE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F70AE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Simona</w:t>
            </w:r>
            <w:proofErr w:type="spellEnd"/>
            <w:r w:rsidR="00F70AE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R</w:t>
            </w:r>
            <w:r w:rsidR="00F70AE3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î</w:t>
            </w:r>
            <w:proofErr w:type="spellStart"/>
            <w:r w:rsidR="00F70AE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urean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EC46C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:rsidRPr="00A260F4" w14:paraId="0ECF64A5" w14:textId="77777777" w:rsidTr="00A260F4">
        <w:trPr>
          <w:trHeight w:val="20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288800A1" w:rsidR="00EC46C0" w:rsidRPr="00A260F4" w:rsidRDefault="00012033" w:rsidP="00655840">
            <w:pPr>
              <w:pStyle w:val="TOC2"/>
              <w:tabs>
                <w:tab w:val="right" w:leader="dot" w:pos="10610"/>
              </w:tabs>
              <w:ind w:left="0" w:firstLine="0"/>
              <w:rPr>
                <w:szCs w:val="24"/>
              </w:rPr>
            </w:pPr>
            <w:r w:rsidRPr="00012033">
              <w:rPr>
                <w:szCs w:val="24"/>
              </w:rPr>
              <w:t>Network Models and Network Architectures, Protocol Design Issues, Network Building Blocks: Transmission, Multiplexing and Switching</w:t>
            </w:r>
          </w:p>
        </w:tc>
      </w:tr>
      <w:tr w:rsidR="00E421C4" w:rsidRPr="00A260F4" w14:paraId="70E9EFD4" w14:textId="77777777" w:rsidTr="00A260F4">
        <w:trPr>
          <w:trHeight w:val="24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7680BA8F" w:rsidR="00E421C4" w:rsidRPr="00A260F4" w:rsidRDefault="00012033" w:rsidP="00A260F4">
            <w:pPr>
              <w:pStyle w:val="TOC2"/>
              <w:tabs>
                <w:tab w:val="right" w:leader="dot" w:pos="10610"/>
              </w:tabs>
              <w:ind w:left="0" w:firstLine="0"/>
              <w:rPr>
                <w:szCs w:val="24"/>
              </w:rPr>
            </w:pPr>
            <w:r w:rsidRPr="00012033">
              <w:rPr>
                <w:szCs w:val="24"/>
              </w:rPr>
              <w:t>Protocol Layering and Protocol Framework (SP3), Link Level Protocols,  IETF and the Internet Standards Process</w:t>
            </w:r>
          </w:p>
        </w:tc>
      </w:tr>
      <w:tr w:rsidR="00E421C4" w:rsidRPr="00A260F4" w14:paraId="0AE85E79" w14:textId="77777777" w:rsidTr="00A260F4">
        <w:trPr>
          <w:trHeight w:val="24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6595C53C" w:rsidR="00E421C4" w:rsidRPr="00A260F4" w:rsidRDefault="00012033" w:rsidP="00EC46C0">
            <w:pPr>
              <w:pStyle w:val="TOC2"/>
              <w:tabs>
                <w:tab w:val="right" w:leader="dot" w:pos="10610"/>
              </w:tabs>
              <w:ind w:left="0" w:firstLine="0"/>
              <w:rPr>
                <w:szCs w:val="24"/>
              </w:rPr>
            </w:pPr>
            <w:r w:rsidRPr="00012033">
              <w:rPr>
                <w:szCs w:val="24"/>
              </w:rPr>
              <w:t xml:space="preserve"> Internet Protocol (IP) Design, Internet Addressing</w:t>
            </w:r>
          </w:p>
        </w:tc>
      </w:tr>
      <w:tr w:rsidR="00E421C4" w:rsidRPr="00A260F4" w14:paraId="1759B92E" w14:textId="77777777" w:rsidTr="00A260F4">
        <w:trPr>
          <w:trHeight w:val="26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585878AA" w:rsidR="00E421C4" w:rsidRPr="00A260F4" w:rsidRDefault="00655840" w:rsidP="00A260F4">
            <w:pPr>
              <w:pStyle w:val="TOC2"/>
              <w:tabs>
                <w:tab w:val="right" w:leader="dot" w:pos="10610"/>
              </w:tabs>
              <w:ind w:left="0" w:firstLine="0"/>
              <w:rPr>
                <w:szCs w:val="24"/>
              </w:rPr>
            </w:pPr>
            <w:r w:rsidRPr="00655840">
              <w:rPr>
                <w:szCs w:val="24"/>
              </w:rPr>
              <w:t>Transport Layer Protocol Design, TCP and UDP</w:t>
            </w:r>
          </w:p>
        </w:tc>
      </w:tr>
      <w:tr w:rsidR="00E421C4" w:rsidRPr="00A260F4" w14:paraId="3869964F" w14:textId="77777777" w:rsidTr="00A260F4">
        <w:trPr>
          <w:trHeight w:val="28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2463ED01" w:rsidR="00E421C4" w:rsidRPr="00A260F4" w:rsidRDefault="00655840" w:rsidP="00655840">
            <w:pPr>
              <w:pStyle w:val="TOC2"/>
              <w:tabs>
                <w:tab w:val="right" w:leader="dot" w:pos="10610"/>
              </w:tabs>
              <w:ind w:left="0" w:firstLine="0"/>
              <w:rPr>
                <w:szCs w:val="24"/>
              </w:rPr>
            </w:pPr>
            <w:r w:rsidRPr="00655840">
              <w:rPr>
                <w:szCs w:val="24"/>
              </w:rPr>
              <w:t>TCP Congestion Control, Connection Management, Network Address Translation (NAT)</w:t>
            </w:r>
          </w:p>
        </w:tc>
      </w:tr>
      <w:tr w:rsidR="00E421C4" w:rsidRPr="00A260F4" w14:paraId="66EF8921" w14:textId="77777777" w:rsidTr="00A260F4">
        <w:trPr>
          <w:trHeight w:val="16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3D9A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A01" w14:textId="7CE97CC1" w:rsidR="00E421C4" w:rsidRPr="00A260F4" w:rsidRDefault="00655840" w:rsidP="00655840">
            <w:pPr>
              <w:pStyle w:val="TOC2"/>
              <w:tabs>
                <w:tab w:val="right" w:leader="dot" w:pos="10610"/>
              </w:tabs>
              <w:ind w:left="0" w:firstLine="0"/>
              <w:rPr>
                <w:szCs w:val="24"/>
              </w:rPr>
            </w:pPr>
            <w:r w:rsidRPr="00655840">
              <w:rPr>
                <w:szCs w:val="24"/>
              </w:rPr>
              <w:t xml:space="preserve"> Application Layer Protocols</w:t>
            </w:r>
            <w:r>
              <w:rPr>
                <w:szCs w:val="24"/>
              </w:rPr>
              <w:t xml:space="preserve">, </w:t>
            </w:r>
            <w:r w:rsidRPr="00655840">
              <w:rPr>
                <w:szCs w:val="24"/>
              </w:rPr>
              <w:t>Domain Name System (DNS</w:t>
            </w:r>
          </w:p>
        </w:tc>
      </w:tr>
      <w:tr w:rsidR="00E421C4" w:rsidRPr="00A260F4" w14:paraId="5E809855" w14:textId="77777777" w:rsidTr="00A260F4">
        <w:trPr>
          <w:trHeight w:val="18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F4A9" w14:textId="77777777" w:rsidR="00E421C4" w:rsidRPr="00A260F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637" w14:textId="709B971B" w:rsidR="00E421C4" w:rsidRPr="00655840" w:rsidRDefault="00655840" w:rsidP="00EC46C0">
            <w:pPr>
              <w:pStyle w:val="TOC2"/>
              <w:tabs>
                <w:tab w:val="right" w:leader="dot" w:pos="10610"/>
              </w:tabs>
              <w:ind w:left="0" w:firstLine="0"/>
              <w:rPr>
                <w:szCs w:val="24"/>
              </w:rPr>
            </w:pPr>
            <w:r w:rsidRPr="00655840">
              <w:rPr>
                <w:szCs w:val="24"/>
              </w:rPr>
              <w:t>Network Architectures for Cloud Computing and SDN</w:t>
            </w:r>
          </w:p>
        </w:tc>
      </w:tr>
      <w:tr w:rsidR="00A260F4" w:rsidRPr="00A260F4" w14:paraId="32CBBE53" w14:textId="77777777" w:rsidTr="00A260F4">
        <w:trPr>
          <w:trHeight w:val="208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8E46" w14:textId="77777777" w:rsidR="00A260F4" w:rsidRPr="00A260F4" w:rsidRDefault="00A260F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1E0" w14:textId="1C4060A5" w:rsidR="00A260F4" w:rsidRPr="00A260F4" w:rsidRDefault="00655840" w:rsidP="00EC46C0">
            <w:pPr>
              <w:pStyle w:val="TOC2"/>
              <w:tabs>
                <w:tab w:val="right" w:leader="dot" w:pos="10610"/>
              </w:tabs>
              <w:ind w:left="0" w:firstLine="0"/>
              <w:rPr>
                <w:szCs w:val="24"/>
              </w:rPr>
            </w:pPr>
            <w:r w:rsidRPr="00655840">
              <w:rPr>
                <w:szCs w:val="24"/>
              </w:rPr>
              <w:t>Networking for the Internet of Things (IoT)</w:t>
            </w:r>
          </w:p>
        </w:tc>
      </w:tr>
    </w:tbl>
    <w:p w14:paraId="7E278839" w14:textId="77777777" w:rsidR="00846F41" w:rsidRPr="00A260F4" w:rsidRDefault="00846F41" w:rsidP="00EC46C0">
      <w:pPr>
        <w:jc w:val="both"/>
        <w:rPr>
          <w:rFonts w:ascii="Arial" w:hAnsi="Arial" w:cs="Arial"/>
          <w:color w:val="3B3838" w:themeColor="background2" w:themeShade="40"/>
          <w:sz w:val="20"/>
          <w:szCs w:val="20"/>
        </w:rPr>
      </w:pPr>
    </w:p>
    <w:sectPr w:rsidR="00846F41" w:rsidRPr="00A260F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2684E" w14:textId="77777777" w:rsidR="00120B43" w:rsidRDefault="00120B43" w:rsidP="00846F41">
      <w:pPr>
        <w:spacing w:after="0" w:line="240" w:lineRule="auto"/>
      </w:pPr>
      <w:r>
        <w:separator/>
      </w:r>
    </w:p>
  </w:endnote>
  <w:endnote w:type="continuationSeparator" w:id="0">
    <w:p w14:paraId="1DC1FDC6" w14:textId="77777777" w:rsidR="00120B43" w:rsidRDefault="00120B4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CF468" w14:textId="77777777" w:rsidR="00120B43" w:rsidRDefault="00120B43" w:rsidP="00846F41">
      <w:pPr>
        <w:spacing w:after="0" w:line="240" w:lineRule="auto"/>
      </w:pPr>
      <w:r>
        <w:separator/>
      </w:r>
    </w:p>
  </w:footnote>
  <w:footnote w:type="continuationSeparator" w:id="0">
    <w:p w14:paraId="3511BF30" w14:textId="77777777" w:rsidR="00120B43" w:rsidRDefault="00120B4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47766156" w:rsidR="00846F41" w:rsidRDefault="008519D7">
    <w:pPr>
      <w:pStyle w:val="Header"/>
    </w:pPr>
    <w:r>
      <w:rPr>
        <w:noProof/>
      </w:rPr>
      <w:drawing>
        <wp:inline distT="0" distB="0" distL="0" distR="0" wp14:anchorId="2380FF67" wp14:editId="1CFAA80C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60736869"/>
    <w:multiLevelType w:val="multilevel"/>
    <w:tmpl w:val="93E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12033"/>
    <w:rsid w:val="00120B43"/>
    <w:rsid w:val="001844A1"/>
    <w:rsid w:val="002116BB"/>
    <w:rsid w:val="0029263B"/>
    <w:rsid w:val="002E485A"/>
    <w:rsid w:val="00301179"/>
    <w:rsid w:val="00394EED"/>
    <w:rsid w:val="003E66AA"/>
    <w:rsid w:val="00441163"/>
    <w:rsid w:val="004D6C15"/>
    <w:rsid w:val="00525BFE"/>
    <w:rsid w:val="005B2D6A"/>
    <w:rsid w:val="005C5B8C"/>
    <w:rsid w:val="005F71B9"/>
    <w:rsid w:val="0061137D"/>
    <w:rsid w:val="0061284C"/>
    <w:rsid w:val="00623A40"/>
    <w:rsid w:val="0064266E"/>
    <w:rsid w:val="0065339F"/>
    <w:rsid w:val="00655840"/>
    <w:rsid w:val="00665200"/>
    <w:rsid w:val="006C2C47"/>
    <w:rsid w:val="007F77A9"/>
    <w:rsid w:val="00846F41"/>
    <w:rsid w:val="008519D7"/>
    <w:rsid w:val="008A468C"/>
    <w:rsid w:val="008A5649"/>
    <w:rsid w:val="0090786B"/>
    <w:rsid w:val="00917D40"/>
    <w:rsid w:val="00956E2B"/>
    <w:rsid w:val="00A1705A"/>
    <w:rsid w:val="00A260F4"/>
    <w:rsid w:val="00A4288D"/>
    <w:rsid w:val="00A516C2"/>
    <w:rsid w:val="00AA0C58"/>
    <w:rsid w:val="00AD770B"/>
    <w:rsid w:val="00B43554"/>
    <w:rsid w:val="00B812C5"/>
    <w:rsid w:val="00B83277"/>
    <w:rsid w:val="00BC5E5F"/>
    <w:rsid w:val="00BD002B"/>
    <w:rsid w:val="00C13CD2"/>
    <w:rsid w:val="00C63F05"/>
    <w:rsid w:val="00CA4C4D"/>
    <w:rsid w:val="00CB7BD9"/>
    <w:rsid w:val="00CD4A57"/>
    <w:rsid w:val="00D113B1"/>
    <w:rsid w:val="00D22A1E"/>
    <w:rsid w:val="00D51F5B"/>
    <w:rsid w:val="00D57FF3"/>
    <w:rsid w:val="00D84061"/>
    <w:rsid w:val="00E421C4"/>
    <w:rsid w:val="00EA47CF"/>
    <w:rsid w:val="00EB2399"/>
    <w:rsid w:val="00EB4DFA"/>
    <w:rsid w:val="00EC46C0"/>
    <w:rsid w:val="00F05BF4"/>
    <w:rsid w:val="00F276BB"/>
    <w:rsid w:val="00F70AE3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40056DA1-8B3A-41AC-A1F3-21F1C35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paragraph" w:styleId="TOC2">
    <w:name w:val="toc 2"/>
    <w:basedOn w:val="Normal"/>
    <w:next w:val="Normal"/>
    <w:autoRedefine/>
    <w:semiHidden/>
    <w:rsid w:val="00EC46C0"/>
    <w:pPr>
      <w:tabs>
        <w:tab w:val="left" w:pos="960"/>
        <w:tab w:val="right" w:leader="dot" w:pos="9344"/>
      </w:tabs>
      <w:spacing w:after="0" w:line="240" w:lineRule="auto"/>
      <w:ind w:left="-3" w:firstLine="105"/>
      <w:jc w:val="both"/>
    </w:pPr>
    <w:rPr>
      <w:rFonts w:ascii="Times New Roman" w:eastAsia="Times New Roman" w:hAnsi="Times New Roman" w:cs="Times New Roman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3236E-7A7A-428F-82BC-86F006AF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5</cp:revision>
  <cp:lastPrinted>2018-01-23T17:28:00Z</cp:lastPrinted>
  <dcterms:created xsi:type="dcterms:W3CDTF">2020-04-23T16:41:00Z</dcterms:created>
  <dcterms:modified xsi:type="dcterms:W3CDTF">2020-11-13T19:09:00Z</dcterms:modified>
</cp:coreProperties>
</file>